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1.0699462890625"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3">
      <w:pPr>
        <w:widowControl w:val="0"/>
        <w:spacing w:line="240" w:lineRule="auto"/>
        <w:ind w:left="553.5501098632812" w:firstLine="0"/>
        <w:jc w:val="center"/>
        <w:rPr>
          <w:rFonts w:ascii="Calibri" w:cs="Calibri" w:eastAsia="Calibri" w:hAnsi="Calibri"/>
        </w:rPr>
      </w:pPr>
      <w:r w:rsidDel="00000000" w:rsidR="00000000" w:rsidRPr="00000000">
        <w:rPr/>
        <w:drawing>
          <wp:inline distB="19050" distT="19050" distL="19050" distR="19050">
            <wp:extent cx="1617833" cy="13579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17833" cy="135794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center"/>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5010986328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Beleidsplan, verlies &amp; winst &amp; balans 202</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924560546875" w:line="240" w:lineRule="auto"/>
        <w:ind w:left="553.55010986328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Datum Beleidsplan: 202</w:t>
      </w:r>
      <w:r w:rsidDel="00000000" w:rsidR="00000000" w:rsidRPr="00000000">
        <w:rPr>
          <w:rFonts w:ascii="Calibri" w:cs="Calibri" w:eastAsia="Calibri" w:hAnsi="Calibri"/>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2529296875" w:line="366.064453125" w:lineRule="auto"/>
        <w:ind w:left="4153.550109863281" w:right="1869.5404052734375" w:hanging="360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Bestuursleden Stichting: </w:t>
        <w:tab/>
        <w:t xml:space="preserve">Jeroen Kunstman, Jeroen Beker (penningmeester) Monica Galer (voorzitter)</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33447265625" w:line="366.064453125" w:lineRule="auto"/>
        <w:ind w:left="553.5501098632812" w:right="1042.9699707031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Projectleider: </w:t>
        <w:tab/>
        <w:tab/>
        <w:tab/>
      </w:r>
      <w:r w:rsidDel="00000000" w:rsidR="00000000" w:rsidRPr="00000000">
        <w:rPr>
          <w:rFonts w:ascii="Calibri" w:cs="Calibri" w:eastAsia="Calibri" w:hAnsi="Calibri"/>
          <w:rtl w:val="0"/>
        </w:rPr>
        <w:t xml:space="preserve">           Jennifer Tucker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(Chief of Funding &amp; Business Growth IFFR) Fiscaal nummer / RSIN: </w:t>
        <w:tab/>
      </w:r>
      <w:r w:rsidDel="00000000" w:rsidR="00000000" w:rsidRPr="00000000">
        <w:rPr>
          <w:rFonts w:ascii="Calibri" w:cs="Calibri" w:eastAsia="Calibri" w:hAnsi="Calibri"/>
          <w:rtl w:val="0"/>
        </w:rPr>
        <w:t xml:space="preserve">         </w:t>
        <w:tab/>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802722490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33447265625" w:line="240" w:lineRule="auto"/>
        <w:ind w:left="553.55010986328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KvK nummer: </w:t>
        <w:tab/>
        <w:tab/>
        <w:tab/>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41213722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240" w:lineRule="auto"/>
        <w:ind w:left="545.41000366210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Contactgegevens: </w:t>
        <w:tab/>
        <w:tab/>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Stichting Tiger Friends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240" w:lineRule="auto"/>
        <w:ind w:left="4153.550109863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Postbus 21696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240" w:lineRule="auto"/>
        <w:ind w:left="4146.0702514648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3001 AR Rotterdam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240" w:lineRule="auto"/>
        <w:ind w:left="4136.6101074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Telefoon: 010-8909090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240" w:lineRule="auto"/>
        <w:ind w:left="553.55010986328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Beloningsbeleid: </w:t>
      </w:r>
      <w:r w:rsidDel="00000000" w:rsidR="00000000" w:rsidRPr="00000000">
        <w:rPr>
          <w:rFonts w:ascii="Calibri" w:cs="Calibri" w:eastAsia="Calibri" w:hAnsi="Calibri"/>
          <w:rtl w:val="0"/>
        </w:rPr>
        <w:tab/>
        <w:tab/>
        <w:tab/>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bestuurders zijn onbezoldigd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9239501953125" w:line="240" w:lineRule="auto"/>
        <w:ind w:left="537.490081787109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Achtergrond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3672943115" w:lineRule="auto"/>
        <w:ind w:left="538.590087890625" w:right="1048.9892578125" w:firstLine="14.960021972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Stichting Tiger Friends is in 1994 opgericht met als doel het verstrekken van financiële steun aan Stichting International Film Festival Rotterdam alsmede het verrichten van al hetgeen met het vorenstaande verband houdt of daartoe bevorderlijk kan zijn, alles in de ruimste zin van het woord. De Stichting maakt het mogelijk om met financiële steun van vrienden van het festival het Internationale Film Festival Rotterdam te steunen en zorg te dragen voor een sterke verbinding tussen het trouwe publiek en het festival.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517333984375" w:line="240" w:lineRule="auto"/>
        <w:ind w:left="550.250091552734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Doelstellingen 202</w:t>
      </w: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- 202</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44.9700927734375" w:right="1056.6210937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vasthouden en vergroten van het aantal donateurs en het verhogen van de financiële bijdragen aan het vermogen van de Stichting is de belangrijkste doelstelling voor de Stichting Tiger Friends.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8.7083435058594" w:line="240" w:lineRule="auto"/>
        <w:ind w:left="549.0699768066406"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Stichting Tiger Friends – Jaarrekening Beleidsplan 202</w:t>
      </w:r>
      <w:r w:rsidDel="00000000" w:rsidR="00000000" w:rsidRPr="00000000">
        <w:rPr>
          <w:i w:val="1"/>
          <w:iCs w:val="1"/>
          <w:sz w:val="20"/>
          <w:szCs w:val="20"/>
          <w:rtl w:val="0"/>
        </w:rPr>
        <w:t xml:space="preserve">5</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 202</w:t>
      </w:r>
      <w:r w:rsidDel="00000000" w:rsidR="00000000" w:rsidRPr="00000000">
        <w:rPr>
          <w:i w:val="1"/>
          <w:iCs w:val="1"/>
          <w:sz w:val="20"/>
          <w:szCs w:val="20"/>
          <w:rtl w:val="0"/>
        </w:rPr>
        <w:t xml:space="preserve">6</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80001831054688" w:line="240" w:lineRule="auto"/>
        <w:ind w:left="0" w:right="897.99438476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0.2500915527344"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0.2500915527344"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0.2500915527344"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0.250091552734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Donateurs 202</w:t>
      </w: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- 202</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2529296875" w:line="366.064453125" w:lineRule="auto"/>
        <w:ind w:left="539.0299987792969" w:right="944.302978515625" w:firstLine="3.74008178710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Stichting Tiger Friends heeft veel gehad aan de blijvende steun van haar donateurs. Stichting Tiger Friends is haar donateurs dan ook wederom zeer erkentelijk voor hun genereuze bijdragen waardoor het IFFR weer plaats heeft kunnen vinden. In het komende beleidsjaar streeft Stichting Tiger Friends naar het verwelkomen van het publiek en met name haar donateurs bij diverse evenementen en filmvertoningen tijdens IFFR.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5478515625" w:line="240" w:lineRule="auto"/>
        <w:ind w:left="539.690093994140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Werving nieuwe Donateurs 202</w:t>
      </w: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202</w:t>
      </w: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E">
      <w:pPr>
        <w:widowControl w:val="0"/>
        <w:spacing w:before="30.533447265625" w:line="366.064453125" w:lineRule="auto"/>
        <w:ind w:left="540.7901000976562" w:right="973.004150390625" w:firstLine="0"/>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rtl w:val="0"/>
        </w:rPr>
        <w:t xml:space="preserve">Gezien de moeilijke omstandigheden waarin het IFFR zich bevindt bij het herstel van zijn financiële situatie na de gevolgen van de pandemie, heeft Stichting Tiger Friends de activiteiten ondersteund met zowel de jaarlijkse opbrengsten uit donaties als de financiële reserves. In deze periode zijn de jaarlijkse donaties vrijwel gelijk gebleven, terwijl de reserves aanzienlijk zijn geslonken. In het komende beleidsjaar zal een nieuwe strategie worden ontwikkeld om na te denken over de toekomstige doelstelling van Stichting Tiger Friends.</w:t>
      </w:r>
      <w:r w:rsidDel="00000000" w:rsidR="00000000" w:rsidRPr="00000000">
        <w:rPr>
          <w:rtl w:val="0"/>
        </w:rPr>
      </w:r>
    </w:p>
    <w:p w:rsidR="00000000" w:rsidDel="00000000" w:rsidP="00000000" w:rsidRDefault="00000000" w:rsidRPr="00000000" w14:paraId="0000001F">
      <w:pPr>
        <w:widowControl w:val="0"/>
        <w:spacing w:before="30.533447265625" w:line="366.064453125" w:lineRule="auto"/>
        <w:ind w:left="540.7901000976562" w:right="973.004150390625" w:firstLine="0"/>
        <w:rPr>
          <w:rFonts w:ascii="Calibri" w:cs="Calibri" w:eastAsia="Calibri" w:hAnsi="Calibri"/>
        </w:rPr>
      </w:pPr>
      <w:r w:rsidDel="00000000" w:rsidR="00000000" w:rsidRPr="00000000">
        <w:rPr>
          <w:rtl w:val="0"/>
        </w:rPr>
      </w:r>
    </w:p>
    <w:p w:rsidR="00000000" w:rsidDel="00000000" w:rsidP="00000000" w:rsidRDefault="00000000" w:rsidRPr="00000000" w14:paraId="00000020">
      <w:pPr>
        <w:widowControl w:val="0"/>
        <w:spacing w:before="30.533447265625" w:line="366.064453125" w:lineRule="auto"/>
        <w:ind w:left="540.7901000976562" w:right="973.004150390625" w:firstLine="0"/>
        <w:rPr>
          <w:rFonts w:ascii="Calibri" w:cs="Calibri" w:eastAsia="Calibri" w:hAnsi="Calibri"/>
          <w:b w:val="1"/>
          <w:bCs w:val="1"/>
          <w:i w:val="0"/>
          <w:iCs w:val="0"/>
          <w:smallCaps w:val="0"/>
          <w:strike w:val="0"/>
          <w:color w:val="000000"/>
          <w:sz w:val="22"/>
          <w:szCs w:val="22"/>
          <w:u w:val="none"/>
          <w:vertAlign w:val="baseline"/>
        </w:rPr>
      </w:pPr>
      <w:r w:rsidDel="00000000" w:rsidR="00000000" w:rsidRPr="00000000">
        <w:rPr>
          <w:rFonts w:ascii="Calibri" w:cs="Calibri" w:eastAsia="Calibri" w:hAnsi="Calibri"/>
          <w:b w:val="1"/>
          <w:bCs w:val="1"/>
          <w:rtl w:val="0"/>
        </w:rPr>
        <w:t xml:space="preserve">Vermogensbeheer </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2025–2026</w:t>
      </w:r>
    </w:p>
    <w:p w:rsidR="00000000" w:rsidDel="00000000" w:rsidP="00000000" w:rsidRDefault="00000000" w:rsidRPr="00000000" w14:paraId="00000021">
      <w:pPr>
        <w:widowControl w:val="0"/>
        <w:spacing w:before="30.533447265625" w:line="366.064453125" w:lineRule="auto"/>
        <w:ind w:left="540.7901000976562" w:right="973.004150390625" w:firstLine="0"/>
        <w:rPr>
          <w:rFonts w:ascii="Calibri" w:cs="Calibri" w:eastAsia="Calibri" w:hAnsi="Calibri"/>
        </w:rPr>
      </w:pPr>
      <w:r w:rsidDel="00000000" w:rsidR="00000000" w:rsidRPr="00000000">
        <w:rPr>
          <w:rFonts w:ascii="Calibri" w:cs="Calibri" w:eastAsia="Calibri" w:hAnsi="Calibri"/>
          <w:rtl w:val="0"/>
        </w:rPr>
        <w:t xml:space="preserve">Dit jaar heeft het IFFR de Tiger Friends Foundation verzocht om een bijdrage uit haar totale inkomsten. Het bestuur heeft aan dit verzoek voldaan en in het afgelopen boekjaar 2025/26 heeft de Tiger Friends Foundation het IFFR ondersteund met €121.939,</w:t>
      </w:r>
      <w:r w:rsidDel="00000000" w:rsidR="00000000" w:rsidRPr="00000000">
        <w:rPr>
          <w:rFonts w:ascii="Calibri" w:cs="Calibri" w:eastAsia="Calibri" w:hAnsi="Calibri"/>
          <w:rtl w:val="0"/>
        </w:rPr>
        <w:t xml:space="preserve"> het bedrag dat overeenkomt met de donaties van dit jaar, en € 34.000 uit de algemene reserves.</w:t>
      </w:r>
    </w:p>
    <w:p w:rsidR="00000000" w:rsidDel="00000000" w:rsidP="00000000" w:rsidRDefault="00000000" w:rsidRPr="00000000" w14:paraId="00000022">
      <w:pPr>
        <w:widowControl w:val="0"/>
        <w:spacing w:before="30.533447265625" w:line="366.064453125" w:lineRule="auto"/>
        <w:ind w:left="540.7901000976562" w:right="973.004150390625" w:firstLine="0"/>
        <w:rPr>
          <w:rFonts w:ascii="Calibri" w:cs="Calibri" w:eastAsia="Calibri" w:hAnsi="Calibri"/>
        </w:rPr>
      </w:pPr>
      <w:r w:rsidDel="00000000" w:rsidR="00000000" w:rsidRPr="00000000">
        <w:rPr>
          <w:rtl w:val="0"/>
        </w:rPr>
      </w:r>
    </w:p>
    <w:p w:rsidR="00000000" w:rsidDel="00000000" w:rsidP="00000000" w:rsidRDefault="00000000" w:rsidRPr="00000000" w14:paraId="00000023">
      <w:pPr>
        <w:widowControl w:val="0"/>
        <w:spacing w:before="30.533447265625" w:line="366.064453125" w:lineRule="auto"/>
        <w:ind w:left="540.7901000976562" w:right="973.004150390625" w:firstLine="0"/>
        <w:rPr>
          <w:rFonts w:ascii="Calibri" w:cs="Calibri" w:eastAsia="Calibri" w:hAnsi="Calibri"/>
          <w:shd w:fill="ffe599" w:val="clear"/>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33447265625" w:line="366.064453125" w:lineRule="auto"/>
        <w:ind w:left="540.7901000976562" w:right="973.004150390625" w:firstLine="0"/>
        <w:jc w:val="left"/>
        <w:rPr>
          <w:rFonts w:ascii="Calibri" w:cs="Calibri" w:eastAsia="Calibri" w:hAnsi="Calibri"/>
          <w:shd w:fill="ffe599" w:val="clear"/>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14.740142822265625"/>
        <w:jc w:val="left"/>
        <w:rPr>
          <w:rFonts w:ascii="Calibri" w:cs="Calibri" w:eastAsia="Calibri" w:hAnsi="Calibri"/>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0" w:right="882.08984375" w:firstLine="0"/>
        <w:jc w:val="left"/>
        <w:rPr>
          <w:i w:val="1"/>
          <w:iCs w:val="1"/>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0919189453125" w:line="366.064453125" w:lineRule="auto"/>
        <w:ind w:left="538.8099670410156" w:right="882.08984375" w:firstLine="0"/>
        <w:jc w:val="left"/>
        <w:rPr>
          <w:i w:val="1"/>
          <w:iCs w:val="1"/>
          <w:sz w:val="20"/>
          <w:szCs w:val="20"/>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Stichting Tiger Friends – Jaarrekening Beleidsplan 202</w:t>
      </w:r>
      <w:r w:rsidDel="00000000" w:rsidR="00000000" w:rsidRPr="00000000">
        <w:rPr>
          <w:i w:val="1"/>
          <w:iCs w:val="1"/>
          <w:sz w:val="20"/>
          <w:szCs w:val="20"/>
          <w:rtl w:val="0"/>
        </w:rPr>
        <w:t xml:space="preserve">5</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 202</w:t>
      </w:r>
      <w:r w:rsidDel="00000000" w:rsidR="00000000" w:rsidRPr="00000000">
        <w:rPr>
          <w:i w:val="1"/>
          <w:iCs w:val="1"/>
          <w:sz w:val="20"/>
          <w:szCs w:val="20"/>
          <w:rtl w:val="0"/>
        </w:rPr>
        <w:t xml:space="preserve">6</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0" w:right="3161.8560791015625" w:firstLine="0"/>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b w:val="1"/>
          <w:bCs w:val="1"/>
          <w:sz w:val="19.499998092651367"/>
          <w:szCs w:val="19.499998092651367"/>
        </w:rPr>
        <w:drawing>
          <wp:inline distB="114300" distT="114300" distL="114300" distR="114300">
            <wp:extent cx="5981700" cy="6657975"/>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81700" cy="6657975"/>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2">
      <w:pPr>
        <w:widowControl w:val="0"/>
        <w:spacing w:before="875.94482421875" w:line="240" w:lineRule="auto"/>
        <w:ind w:left="0" w:firstLine="0"/>
        <w:rPr>
          <w:i w:val="1"/>
          <w:iCs w:val="1"/>
          <w:sz w:val="19.499998092651367"/>
          <w:szCs w:val="19.499998092651367"/>
        </w:rPr>
      </w:pPr>
      <w:r w:rsidDel="00000000" w:rsidR="00000000" w:rsidRPr="00000000">
        <w:rPr>
          <w:rtl w:val="0"/>
        </w:rPr>
      </w:r>
    </w:p>
    <w:p w:rsidR="00000000" w:rsidDel="00000000" w:rsidP="00000000" w:rsidRDefault="00000000" w:rsidRPr="00000000" w14:paraId="00000033">
      <w:pPr>
        <w:widowControl w:val="0"/>
        <w:spacing w:before="875.94482421875" w:line="240" w:lineRule="auto"/>
        <w:ind w:left="0" w:firstLine="0"/>
        <w:rPr>
          <w:i w:val="1"/>
          <w:iCs w:val="1"/>
          <w:sz w:val="19.499998092651367"/>
          <w:szCs w:val="19.499998092651367"/>
        </w:rPr>
      </w:pPr>
      <w:r w:rsidDel="00000000" w:rsidR="00000000" w:rsidRPr="00000000">
        <w:rPr>
          <w:rtl w:val="0"/>
        </w:rPr>
      </w:r>
    </w:p>
    <w:p w:rsidR="00000000" w:rsidDel="00000000" w:rsidP="00000000" w:rsidRDefault="00000000" w:rsidRPr="00000000" w14:paraId="00000034">
      <w:pPr>
        <w:widowControl w:val="0"/>
        <w:spacing w:before="875.94482421875" w:line="240" w:lineRule="auto"/>
        <w:ind w:left="0" w:firstLine="0"/>
        <w:rPr>
          <w:i w:val="1"/>
          <w:iCs w:val="1"/>
          <w:sz w:val="19.499998092651367"/>
          <w:szCs w:val="19.499998092651367"/>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0" w:right="3161.8560791015625" w:firstLine="0"/>
        <w:jc w:val="left"/>
        <w:rPr>
          <w:b w:val="1"/>
          <w:bCs w:val="1"/>
          <w:sz w:val="19.499998092651367"/>
          <w:szCs w:val="19.499998092651367"/>
        </w:rPr>
      </w:pPr>
      <w:r w:rsidDel="00000000" w:rsidR="00000000" w:rsidRPr="00000000">
        <w:rPr>
          <w:b w:val="1"/>
          <w:bCs w:val="1"/>
          <w:sz w:val="19.499998092651367"/>
          <w:szCs w:val="19.499998092651367"/>
          <w:rtl w:val="0"/>
        </w:rPr>
        <w:tab/>
        <w:tab/>
        <w:tab/>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b w:val="1"/>
          <w:bCs w:val="1"/>
          <w:sz w:val="19.499998092651367"/>
          <w:szCs w:val="19.499998092651367"/>
        </w:rPr>
        <w:drawing>
          <wp:inline distB="114300" distT="114300" distL="114300" distR="114300">
            <wp:extent cx="5076825" cy="6657975"/>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076825" cy="6657975"/>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0" w:right="3161.8560791015625" w:firstLine="0"/>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9.0030479431152" w:lineRule="auto"/>
        <w:ind w:left="97.02003479003906" w:right="3161.8560791015625" w:hanging="1.3649749755859375"/>
        <w:jc w:val="left"/>
        <w:rPr>
          <w:b w:val="1"/>
          <w:bCs w:val="1"/>
          <w:sz w:val="19.499998092651367"/>
          <w:szCs w:val="19.499998092651367"/>
        </w:rPr>
      </w:pPr>
      <w:r w:rsidDel="00000000" w:rsidR="00000000" w:rsidRPr="00000000">
        <w:rPr>
          <w:rtl w:val="0"/>
        </w:rPr>
      </w:r>
    </w:p>
    <w:p w:rsidR="00000000" w:rsidDel="00000000" w:rsidP="00000000" w:rsidRDefault="00000000" w:rsidRPr="00000000" w14:paraId="0000003D">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b w:val="1"/>
          <w:bCs w:val="1"/>
          <w:sz w:val="19.499998092651367"/>
          <w:szCs w:val="19.499998092651367"/>
        </w:rPr>
        <w:drawing>
          <wp:inline distB="114300" distT="114300" distL="114300" distR="114300">
            <wp:extent cx="6480573" cy="640619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480573" cy="640619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3F">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0">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1">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2">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3">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4">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5">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rtl w:val="0"/>
        </w:rPr>
      </w:r>
    </w:p>
    <w:p w:rsidR="00000000" w:rsidDel="00000000" w:rsidP="00000000" w:rsidRDefault="00000000" w:rsidRPr="00000000" w14:paraId="00000046">
      <w:pPr>
        <w:widowControl w:val="0"/>
        <w:spacing w:line="569.0030479431152" w:lineRule="auto"/>
        <w:ind w:left="95.65505981445312" w:right="3161.8560791015625" w:firstLine="0"/>
        <w:rPr>
          <w:b w:val="1"/>
          <w:bCs w:val="1"/>
          <w:sz w:val="19.499998092651367"/>
          <w:szCs w:val="19.499998092651367"/>
        </w:rPr>
      </w:pPr>
      <w:r w:rsidDel="00000000" w:rsidR="00000000" w:rsidRPr="00000000">
        <w:rPr>
          <w:b w:val="1"/>
          <w:bCs w:val="1"/>
          <w:sz w:val="19.499998092651367"/>
          <w:szCs w:val="19.499998092651367"/>
          <w:rtl w:val="0"/>
        </w:rPr>
        <w:t xml:space="preserve">        </w:t>
      </w:r>
    </w:p>
    <w:p w:rsidR="00000000" w:rsidDel="00000000" w:rsidP="00000000" w:rsidRDefault="00000000" w:rsidRPr="00000000" w14:paraId="00000047">
      <w:pPr>
        <w:widowControl w:val="0"/>
        <w:spacing w:line="569.0030479431152" w:lineRule="auto"/>
        <w:ind w:left="95.65505981445312" w:right="3161.8560791015625" w:firstLine="0"/>
        <w:rPr>
          <w:b w:val="1"/>
          <w:bCs w:val="1"/>
          <w:sz w:val="22.000499725341797"/>
          <w:szCs w:val="22.000499725341797"/>
        </w:rPr>
      </w:pPr>
      <w:r w:rsidDel="00000000" w:rsidR="00000000" w:rsidRPr="00000000">
        <w:rPr>
          <w:rtl w:val="0"/>
        </w:rPr>
      </w:r>
    </w:p>
    <w:p w:rsidR="00000000" w:rsidDel="00000000" w:rsidP="00000000" w:rsidRDefault="00000000" w:rsidRPr="00000000" w14:paraId="00000048">
      <w:pPr>
        <w:widowControl w:val="0"/>
        <w:spacing w:line="569.0030479431152" w:lineRule="auto"/>
        <w:ind w:left="0" w:right="3161.8560791015625" w:firstLine="0"/>
        <w:rPr>
          <w:rFonts w:ascii="Arial" w:cs="Arial" w:eastAsia="Arial" w:hAnsi="Arial"/>
          <w:b w:val="1"/>
          <w:bCs w:val="1"/>
          <w:i w:val="0"/>
          <w:iCs w:val="0"/>
          <w:smallCaps w:val="0"/>
          <w:strike w:val="0"/>
          <w:color w:val="000000"/>
          <w:sz w:val="22.000499725341797"/>
          <w:szCs w:val="22.00049972534179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00499725341797"/>
          <w:szCs w:val="22.000499725341797"/>
          <w:u w:val="none"/>
          <w:shd w:fill="auto" w:val="clear"/>
          <w:vertAlign w:val="baseline"/>
          <w:rtl w:val="0"/>
        </w:rPr>
        <w:t xml:space="preserve">Nevenfuncties Bestuur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44677734375" w:line="240" w:lineRule="auto"/>
        <w:ind w:left="550.6904602050781" w:right="0" w:firstLine="0"/>
        <w:jc w:val="left"/>
        <w:rPr>
          <w:b w:val="1"/>
          <w:bCs w:val="1"/>
          <w:sz w:val="22.000499725341797"/>
          <w:szCs w:val="22.000499725341797"/>
        </w:rPr>
      </w:pPr>
      <w:r w:rsidDel="00000000" w:rsidR="00000000" w:rsidRPr="00000000">
        <w:rPr>
          <w:rFonts w:ascii="Arial" w:cs="Arial" w:eastAsia="Arial" w:hAnsi="Arial"/>
          <w:b w:val="1"/>
          <w:bCs w:val="1"/>
          <w:i w:val="0"/>
          <w:iCs w:val="0"/>
          <w:smallCaps w:val="0"/>
          <w:strike w:val="0"/>
          <w:color w:val="000000"/>
          <w:sz w:val="22.000499725341797"/>
          <w:szCs w:val="22.000499725341797"/>
          <w:u w:val="none"/>
          <w:shd w:fill="auto" w:val="clear"/>
          <w:vertAlign w:val="baseline"/>
          <w:rtl w:val="0"/>
        </w:rPr>
        <w:t xml:space="preserve">Monica Galer (voorzitter) </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44677734375" w:line="240" w:lineRule="auto"/>
        <w:ind w:left="550.6904602050781"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single"/>
          <w:vertAlign w:val="baseline"/>
          <w:rtl w:val="0"/>
        </w:rPr>
        <w:t xml:space="preserve">Nevenfunctie(s):</w:t>
      </w: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54345703125" w:line="240" w:lineRule="auto"/>
        <w:ind w:left="538.8101196289062" w:right="0" w:firstLine="0"/>
        <w:jc w:val="left"/>
        <w:rPr>
          <w:rFonts w:ascii="Arial" w:cs="Arial" w:eastAsia="Arial" w:hAnsi="Arial"/>
          <w:b w:val="1"/>
          <w:bCs w:val="1"/>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1"/>
          <w:bCs w:val="1"/>
          <w:i w:val="0"/>
          <w:iCs w:val="0"/>
          <w:smallCaps w:val="0"/>
          <w:strike w:val="0"/>
          <w:color w:val="000000"/>
          <w:sz w:val="22.000499725341797"/>
          <w:szCs w:val="22.000499725341797"/>
          <w:u w:val="none"/>
          <w:vertAlign w:val="baseline"/>
          <w:rtl w:val="0"/>
        </w:rPr>
        <w:t xml:space="preserve">Jeroen Kunstman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857666015625" w:line="240" w:lineRule="auto"/>
        <w:ind w:left="551.7904663085938"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single"/>
          <w:vertAlign w:val="baseline"/>
          <w:rtl w:val="0"/>
        </w:rPr>
        <w:t xml:space="preserve">Nevenfunctie(s):</w:t>
      </w: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1.13037109375"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Lid bestuur Stichting Casa Cadanza in Lansingerland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44677734375" w:line="240" w:lineRule="auto"/>
        <w:ind w:left="538.8101196289062" w:right="0" w:firstLine="0"/>
        <w:jc w:val="left"/>
        <w:rPr>
          <w:rFonts w:ascii="Arial" w:cs="Arial" w:eastAsia="Arial" w:hAnsi="Arial"/>
          <w:b w:val="1"/>
          <w:bCs w:val="1"/>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1"/>
          <w:bCs w:val="1"/>
          <w:i w:val="0"/>
          <w:iCs w:val="0"/>
          <w:smallCaps w:val="0"/>
          <w:strike w:val="0"/>
          <w:color w:val="000000"/>
          <w:sz w:val="22.000499725341797"/>
          <w:szCs w:val="22.000499725341797"/>
          <w:u w:val="none"/>
          <w:vertAlign w:val="baseline"/>
          <w:rtl w:val="0"/>
        </w:rPr>
        <w:t xml:space="preserve">Jeroen Beker (penningmeester)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1105041503906"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Filmproducent bij Flinck Film BV en Bastide Films BV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8570556640625" w:line="240" w:lineRule="auto"/>
        <w:ind w:left="551.7904663085938"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single"/>
          <w:vertAlign w:val="baseline"/>
          <w:rtl w:val="0"/>
        </w:rPr>
        <w:t xml:space="preserve">Nevenfunctie(s):</w:t>
      </w: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1101379394531" w:right="0" w:firstLine="0"/>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-Adviseur bij Amsterdams Fonds voor de Kunst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5660047531128" w:lineRule="auto"/>
        <w:ind w:left="549.150390625" w:right="1361.0546875" w:hanging="7.040252685546875"/>
        <w:jc w:val="left"/>
        <w:rPr>
          <w:rFonts w:ascii="Arial" w:cs="Arial" w:eastAsia="Arial" w:hAnsi="Arial"/>
          <w:b w:val="0"/>
          <w:bCs w:val="0"/>
          <w:i w:val="0"/>
          <w:iCs w:val="0"/>
          <w:smallCaps w:val="0"/>
          <w:strike w:val="0"/>
          <w:color w:val="000000"/>
          <w:sz w:val="22.000499725341797"/>
          <w:szCs w:val="22.000499725341797"/>
          <w:u w:val="none"/>
          <w:vertAlign w:val="baseline"/>
        </w:rPr>
      </w:pPr>
      <w:r w:rsidDel="00000000" w:rsidR="00000000" w:rsidRPr="00000000">
        <w:rPr>
          <w:rFonts w:ascii="Arial" w:cs="Arial" w:eastAsia="Arial" w:hAnsi="Arial"/>
          <w:b w:val="0"/>
          <w:bCs w:val="0"/>
          <w:i w:val="0"/>
          <w:iCs w:val="0"/>
          <w:smallCaps w:val="0"/>
          <w:strike w:val="0"/>
          <w:color w:val="000000"/>
          <w:sz w:val="22.000499725341797"/>
          <w:szCs w:val="22.000499725341797"/>
          <w:u w:val="none"/>
          <w:vertAlign w:val="baseline"/>
          <w:rtl w:val="0"/>
        </w:rPr>
        <w:t xml:space="preserve">-Aandeelhouder in Brutal BV , een BV die een 2-tal horecagelegenheden in Amsterdam uitbaat; Bar Centraal en Otto Volante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highlight w:val="yellow"/>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10498046875" w:right="0" w:firstLine="0"/>
        <w:jc w:val="left"/>
        <w:rPr>
          <w:b w:val="1"/>
          <w:bCs w:val="1"/>
          <w:sz w:val="22.000499725341797"/>
          <w:szCs w:val="22.000499725341797"/>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1.054992675781" w:line="240" w:lineRule="auto"/>
        <w:ind w:left="0" w:right="0" w:firstLine="0"/>
        <w:jc w:val="left"/>
        <w:rPr>
          <w:rFonts w:ascii="Arial" w:cs="Arial" w:eastAsia="Arial" w:hAnsi="Arial"/>
          <w:b w:val="0"/>
          <w:bCs w:val="0"/>
          <w:i w:val="1"/>
          <w:iCs w:val="1"/>
          <w:smallCaps w:val="0"/>
          <w:strike w:val="0"/>
          <w:color w:val="000000"/>
          <w:sz w:val="19.999500274658203"/>
          <w:szCs w:val="19.999500274658203"/>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9.999500274658203"/>
          <w:szCs w:val="19.999500274658203"/>
          <w:u w:val="none"/>
          <w:shd w:fill="auto" w:val="clear"/>
          <w:vertAlign w:val="baseline"/>
          <w:rtl w:val="0"/>
        </w:rPr>
        <w:t xml:space="preserve">Stichting Tiger Friends – Jaarrekening Beleidsplan 202</w:t>
      </w:r>
      <w:r w:rsidDel="00000000" w:rsidR="00000000" w:rsidRPr="00000000">
        <w:rPr>
          <w:i w:val="1"/>
          <w:iCs w:val="1"/>
          <w:sz w:val="19.999500274658203"/>
          <w:szCs w:val="19.999500274658203"/>
          <w:rtl w:val="0"/>
        </w:rPr>
        <w:t xml:space="preserve">5</w:t>
      </w:r>
      <w:r w:rsidDel="00000000" w:rsidR="00000000" w:rsidRPr="00000000">
        <w:rPr>
          <w:rFonts w:ascii="Arial" w:cs="Arial" w:eastAsia="Arial" w:hAnsi="Arial"/>
          <w:b w:val="0"/>
          <w:bCs w:val="0"/>
          <w:i w:val="1"/>
          <w:iCs w:val="1"/>
          <w:smallCaps w:val="0"/>
          <w:strike w:val="0"/>
          <w:color w:val="000000"/>
          <w:sz w:val="19.999500274658203"/>
          <w:szCs w:val="19.999500274658203"/>
          <w:u w:val="none"/>
          <w:shd w:fill="auto" w:val="clear"/>
          <w:vertAlign w:val="baseline"/>
          <w:rtl w:val="0"/>
        </w:rPr>
        <w:t xml:space="preserve"> / 202</w:t>
      </w:r>
      <w:r w:rsidDel="00000000" w:rsidR="00000000" w:rsidRPr="00000000">
        <w:rPr>
          <w:i w:val="1"/>
          <w:iCs w:val="1"/>
          <w:sz w:val="19.999500274658203"/>
          <w:szCs w:val="19.999500274658203"/>
          <w:rtl w:val="0"/>
        </w:rPr>
        <w:t xml:space="preserve">6</w:t>
      </w:r>
      <w:r w:rsidDel="00000000" w:rsidR="00000000" w:rsidRPr="00000000">
        <w:rPr>
          <w:rFonts w:ascii="Arial" w:cs="Arial" w:eastAsia="Arial" w:hAnsi="Arial"/>
          <w:b w:val="0"/>
          <w:bCs w:val="0"/>
          <w:i w:val="1"/>
          <w:iCs w:val="1"/>
          <w:smallCaps w:val="0"/>
          <w:strike w:val="0"/>
          <w:color w:val="000000"/>
          <w:sz w:val="19.999500274658203"/>
          <w:szCs w:val="19.999500274658203"/>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66278076171875" w:line="240" w:lineRule="auto"/>
        <w:ind w:left="0" w:right="866.536865234375" w:firstLine="0"/>
        <w:jc w:val="right"/>
        <w:rPr>
          <w:rFonts w:ascii="Arial" w:cs="Arial" w:eastAsia="Arial" w:hAnsi="Arial"/>
          <w:b w:val="0"/>
          <w:bCs w:val="0"/>
          <w:i w:val="0"/>
          <w:iCs w:val="0"/>
          <w:smallCaps w:val="0"/>
          <w:strike w:val="0"/>
          <w:color w:val="000000"/>
          <w:sz w:val="22.000499725341797"/>
          <w:szCs w:val="22.000499725341797"/>
          <w:u w:val="none"/>
          <w:shd w:fill="auto" w:val="clear"/>
          <w:vertAlign w:val="baseline"/>
        </w:rPr>
      </w:pPr>
      <w:r w:rsidDel="00000000" w:rsidR="00000000" w:rsidRPr="00000000">
        <w:rPr>
          <w:rtl w:val="0"/>
        </w:rPr>
      </w:r>
    </w:p>
    <w:sectPr>
      <w:headerReference r:id="rId10" w:type="default"/>
      <w:footerReference r:id="rId11" w:type="default"/>
      <w:pgSz w:h="16840" w:w="11920" w:orient="portrait"/>
      <w:pgMar w:bottom="454.7999954223633" w:top="434.01123046875" w:left="881.929931640625" w:right="573.699951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